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52" w:rsidRPr="003E7B06" w:rsidRDefault="00760152" w:rsidP="00760152">
      <w:pPr>
        <w:pStyle w:val="SemEspaamento"/>
        <w:jc w:val="both"/>
        <w:rPr>
          <w:rFonts w:ascii="Arial" w:hAnsi="Arial" w:cs="Arial"/>
          <w:b/>
          <w:color w:val="000000" w:themeColor="text1"/>
          <w:sz w:val="22"/>
          <w:szCs w:val="24"/>
          <w:lang w:eastAsia="pt-BR"/>
        </w:rPr>
      </w:pPr>
      <w:r w:rsidRPr="003E7B06">
        <w:rPr>
          <w:rFonts w:ascii="Arial" w:hAnsi="Arial" w:cs="Arial"/>
          <w:b/>
          <w:noProof/>
          <w:color w:val="000000" w:themeColor="text1"/>
          <w:sz w:val="2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9C78" wp14:editId="04759285">
                <wp:simplePos x="0" y="0"/>
                <wp:positionH relativeFrom="column">
                  <wp:posOffset>2567940</wp:posOffset>
                </wp:positionH>
                <wp:positionV relativeFrom="paragraph">
                  <wp:posOffset>-4445</wp:posOffset>
                </wp:positionV>
                <wp:extent cx="3124200" cy="304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52" w:rsidRPr="00760152" w:rsidRDefault="00760152" w:rsidP="00760152">
                            <w:pPr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</w:pPr>
                            <w:r w:rsidRPr="00760152">
                              <w:rPr>
                                <w:rFonts w:ascii="Arial" w:hAnsi="Arial" w:cs="Arial"/>
                                <w:szCs w:val="26"/>
                              </w:rPr>
                              <w:t>Rio Grande do Sul, 09 de fevereiro de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9C78" id="Rectangle 2" o:spid="_x0000_s1026" style="position:absolute;left:0;text-align:left;margin-left:202.2pt;margin-top:-.35pt;width:24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" filled="f" stroked="f">
                <v:textbox>
                  <w:txbxContent>
                    <w:p w:rsidR="00760152" w:rsidRPr="00760152" w:rsidRDefault="00760152" w:rsidP="00760152">
                      <w:pPr>
                        <w:rPr>
                          <w:rFonts w:ascii="Arial" w:hAnsi="Arial" w:cs="Arial"/>
                          <w:sz w:val="32"/>
                          <w:szCs w:val="26"/>
                        </w:rPr>
                      </w:pPr>
                      <w:r w:rsidRPr="00760152">
                        <w:rPr>
                          <w:rFonts w:ascii="Arial" w:hAnsi="Arial" w:cs="Arial"/>
                          <w:szCs w:val="26"/>
                        </w:rPr>
                        <w:t>Rio Grande do Sul, 09 de fevereiro de 2023.</w:t>
                      </w:r>
                    </w:p>
                  </w:txbxContent>
                </v:textbox>
              </v:rect>
            </w:pict>
          </mc:Fallback>
        </mc:AlternateContent>
      </w:r>
      <w:r w:rsidRPr="003E7B06">
        <w:rPr>
          <w:rFonts w:ascii="Arial" w:hAnsi="Arial" w:cs="Arial"/>
          <w:b/>
          <w:color w:val="000000" w:themeColor="text1"/>
          <w:sz w:val="22"/>
          <w:szCs w:val="24"/>
          <w:lang w:eastAsia="pt-BR"/>
        </w:rPr>
        <w:t>NOTA OFICIAL Nº 001/2023</w:t>
      </w:r>
      <w:bookmarkStart w:id="0" w:name="_GoBack"/>
      <w:bookmarkEnd w:id="0"/>
    </w:p>
    <w:p w:rsidR="00760152" w:rsidRPr="003E7B06" w:rsidRDefault="00760152" w:rsidP="00760152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3E7B06">
        <w:rPr>
          <w:rFonts w:ascii="Arial" w:hAnsi="Arial" w:cs="Arial"/>
          <w:color w:val="000000" w:themeColor="text1"/>
          <w:sz w:val="22"/>
          <w:szCs w:val="24"/>
        </w:rPr>
        <w:t>JOGOS DA JUVENTUDE</w:t>
      </w:r>
    </w:p>
    <w:p w:rsidR="00760152" w:rsidRPr="003E7B06" w:rsidRDefault="00760152" w:rsidP="00760152">
      <w:pPr>
        <w:pStyle w:val="Default"/>
        <w:jc w:val="both"/>
        <w:rPr>
          <w:rFonts w:ascii="Arial" w:hAnsi="Arial" w:cs="Arial"/>
          <w:color w:val="000000" w:themeColor="text1"/>
          <w:sz w:val="22"/>
          <w:lang w:eastAsia="en-US"/>
        </w:rPr>
      </w:pPr>
      <w:r w:rsidRPr="003E7B06">
        <w:rPr>
          <w:rFonts w:ascii="Arial" w:hAnsi="Arial" w:cs="Arial"/>
          <w:color w:val="000000" w:themeColor="text1"/>
          <w:sz w:val="22"/>
          <w:lang w:eastAsia="en-US"/>
        </w:rPr>
        <w:tab/>
      </w:r>
    </w:p>
    <w:p w:rsidR="00760152" w:rsidRPr="003E7B06" w:rsidRDefault="00760152" w:rsidP="00760152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 w:rsidRPr="003E7B06">
        <w:rPr>
          <w:rFonts w:ascii="Arial" w:hAnsi="Arial" w:cs="Arial"/>
          <w:color w:val="000000" w:themeColor="text1"/>
          <w:szCs w:val="24"/>
        </w:rPr>
        <w:t xml:space="preserve">A </w:t>
      </w:r>
      <w:r w:rsidRPr="003E7B06">
        <w:rPr>
          <w:rFonts w:ascii="Arial" w:hAnsi="Arial" w:cs="Arial"/>
          <w:color w:val="000000" w:themeColor="text1"/>
          <w:szCs w:val="24"/>
        </w:rPr>
        <w:t>[NOME DA ENTIDADE]</w:t>
      </w:r>
      <w:r w:rsidRPr="003E7B06">
        <w:rPr>
          <w:rFonts w:ascii="Arial" w:hAnsi="Arial" w:cs="Arial"/>
          <w:color w:val="000000" w:themeColor="text1"/>
          <w:szCs w:val="24"/>
        </w:rPr>
        <w:t xml:space="preserve">, entidade esportiva do município de </w:t>
      </w:r>
      <w:r w:rsidRPr="003E7B06">
        <w:rPr>
          <w:rFonts w:ascii="Arial" w:hAnsi="Arial" w:cs="Arial"/>
          <w:color w:val="000000" w:themeColor="text1"/>
          <w:szCs w:val="24"/>
        </w:rPr>
        <w:t>[MUNICÍPIO]</w:t>
      </w:r>
      <w:r w:rsidRPr="003E7B06">
        <w:rPr>
          <w:rFonts w:ascii="Arial" w:hAnsi="Arial" w:cs="Arial"/>
          <w:color w:val="000000" w:themeColor="text1"/>
          <w:szCs w:val="24"/>
        </w:rPr>
        <w:t xml:space="preserve">/RS, situada na </w:t>
      </w:r>
      <w:r w:rsidRPr="003E7B06">
        <w:rPr>
          <w:rFonts w:ascii="Arial" w:hAnsi="Arial" w:cs="Arial"/>
          <w:color w:val="000000" w:themeColor="text1"/>
          <w:szCs w:val="24"/>
        </w:rPr>
        <w:t>[ENDEREÇO]</w:t>
      </w:r>
      <w:r w:rsidRPr="003E7B06">
        <w:rPr>
          <w:rFonts w:ascii="Arial" w:hAnsi="Arial" w:cs="Arial"/>
          <w:color w:val="000000" w:themeColor="text1"/>
          <w:szCs w:val="24"/>
        </w:rPr>
        <w:t xml:space="preserve">, inscrita no CNPJ sob o Nº </w:t>
      </w:r>
      <w:r w:rsidRPr="003E7B06">
        <w:rPr>
          <w:rFonts w:ascii="Arial" w:hAnsi="Arial" w:cs="Arial"/>
          <w:color w:val="000000" w:themeColor="text1"/>
          <w:szCs w:val="24"/>
        </w:rPr>
        <w:t>[NÚMERO]</w:t>
      </w:r>
      <w:r w:rsidRPr="003E7B06">
        <w:rPr>
          <w:rFonts w:ascii="Arial" w:hAnsi="Arial" w:cs="Arial"/>
          <w:color w:val="000000" w:themeColor="text1"/>
          <w:szCs w:val="24"/>
        </w:rPr>
        <w:t xml:space="preserve">, através de seu Representante Legal, Sr. </w:t>
      </w:r>
      <w:r w:rsidRPr="003E7B06">
        <w:rPr>
          <w:rFonts w:ascii="Arial" w:hAnsi="Arial" w:cs="Arial"/>
          <w:color w:val="000000" w:themeColor="text1"/>
          <w:szCs w:val="24"/>
        </w:rPr>
        <w:t>[NOME DO PRESIDENTE]</w:t>
      </w:r>
      <w:r w:rsidRPr="003E7B06">
        <w:rPr>
          <w:rFonts w:ascii="Arial" w:hAnsi="Arial" w:cs="Arial"/>
          <w:color w:val="000000" w:themeColor="text1"/>
          <w:szCs w:val="24"/>
        </w:rPr>
        <w:t>,</w:t>
      </w:r>
      <w:r w:rsidRPr="003E7B06">
        <w:rPr>
          <w:rFonts w:ascii="Arial" w:hAnsi="Arial" w:cs="Arial"/>
          <w:color w:val="000000" w:themeColor="text1"/>
          <w:szCs w:val="24"/>
        </w:rPr>
        <w:t xml:space="preserve"> brasileiro, portador do CPF Nº </w:t>
      </w:r>
      <w:proofErr w:type="spellStart"/>
      <w:r w:rsidRPr="003E7B06">
        <w:rPr>
          <w:rFonts w:ascii="Arial" w:hAnsi="Arial" w:cs="Arial"/>
          <w:color w:val="000000" w:themeColor="text1"/>
          <w:szCs w:val="24"/>
        </w:rPr>
        <w:t>xxx.xxx.xxx-xx</w:t>
      </w:r>
      <w:proofErr w:type="spellEnd"/>
      <w:r w:rsidRPr="003E7B06">
        <w:rPr>
          <w:rFonts w:ascii="Arial" w:hAnsi="Arial" w:cs="Arial"/>
          <w:color w:val="000000" w:themeColor="text1"/>
          <w:szCs w:val="24"/>
        </w:rPr>
        <w:t xml:space="preserve"> e RG Nº</w:t>
      </w:r>
      <w:r w:rsidRPr="003E7B0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3E7B06">
        <w:rPr>
          <w:rFonts w:ascii="Arial" w:hAnsi="Arial" w:cs="Arial"/>
          <w:color w:val="000000" w:themeColor="text1"/>
          <w:szCs w:val="24"/>
        </w:rPr>
        <w:t>xxxxxxxxxx</w:t>
      </w:r>
      <w:proofErr w:type="spellEnd"/>
      <w:r w:rsidRPr="003E7B06">
        <w:rPr>
          <w:rFonts w:ascii="Arial" w:hAnsi="Arial" w:cs="Arial"/>
          <w:color w:val="000000" w:themeColor="text1"/>
          <w:szCs w:val="24"/>
        </w:rPr>
        <w:t>, vem, através deste</w:t>
      </w:r>
      <w:r w:rsidRPr="003E7B06">
        <w:rPr>
          <w:rFonts w:ascii="Arial" w:hAnsi="Arial" w:cs="Arial"/>
          <w:color w:val="000000" w:themeColor="text1"/>
          <w:szCs w:val="24"/>
          <w:lang w:eastAsia="pt-BR"/>
        </w:rPr>
        <w:t>,</w:t>
      </w:r>
      <w:r w:rsidRPr="003E7B06">
        <w:rPr>
          <w:rFonts w:ascii="Arial" w:hAnsi="Arial" w:cs="Arial"/>
          <w:color w:val="000000" w:themeColor="text1"/>
          <w:szCs w:val="24"/>
        </w:rPr>
        <w:t xml:space="preserve"> CONTESTAR VEEMENTEMENTE a nefasta decisão do Comitê Olímpico Brasileiro (COB) de excluir nossa modalidade do programa esportivo dos Jogos da Juventude a partir do presente ano.</w:t>
      </w:r>
    </w:p>
    <w:p w:rsidR="00760152" w:rsidRPr="003E7B06" w:rsidRDefault="00760152" w:rsidP="00760152">
      <w:pPr>
        <w:spacing w:line="276" w:lineRule="auto"/>
        <w:ind w:firstLine="708"/>
        <w:jc w:val="both"/>
        <w:rPr>
          <w:rFonts w:ascii="Arial" w:eastAsiaTheme="minorEastAsia" w:hAnsi="Arial" w:cs="Arial"/>
          <w:color w:val="000000" w:themeColor="text1"/>
          <w:szCs w:val="24"/>
        </w:rPr>
      </w:pPr>
      <w:r w:rsidRPr="003E7B06">
        <w:rPr>
          <w:rFonts w:ascii="Arial" w:eastAsiaTheme="minorEastAsia" w:hAnsi="Arial" w:cs="Arial"/>
          <w:color w:val="000000" w:themeColor="text1"/>
          <w:szCs w:val="24"/>
        </w:rPr>
        <w:t>A referida decisão do COB, além de unilateral e decepcionante, está em confronto com diversos princípios estabelecidos na Constituição da República Federativa do Brasil, em especial o dever do Estado de fomentar práticas desportivas formais e não-formais de crianças e adolescentes.</w:t>
      </w:r>
    </w:p>
    <w:p w:rsidR="00760152" w:rsidRPr="003E7B06" w:rsidRDefault="00760152" w:rsidP="00760152">
      <w:pPr>
        <w:spacing w:line="276" w:lineRule="auto"/>
        <w:ind w:firstLine="708"/>
        <w:jc w:val="both"/>
        <w:rPr>
          <w:rFonts w:ascii="Arial" w:eastAsiaTheme="minorEastAsia" w:hAnsi="Arial" w:cs="Arial"/>
          <w:color w:val="000000" w:themeColor="text1"/>
          <w:szCs w:val="24"/>
        </w:rPr>
      </w:pPr>
      <w:r w:rsidRPr="003E7B06">
        <w:rPr>
          <w:rFonts w:ascii="Arial" w:eastAsiaTheme="minorEastAsia" w:hAnsi="Arial" w:cs="Arial"/>
          <w:color w:val="000000" w:themeColor="text1"/>
          <w:szCs w:val="24"/>
        </w:rPr>
        <w:t xml:space="preserve">O Futsal é uma modalidade consolidada e tradicional, que promove a inclusão e a disseminação de princípios éticos e morais que propiciam a formação de cidadãos para a sociedade brasileira. Genuinamente brasileiro, o Futsal é o esporte mais praticado do país, cooptando praticantes em qualquer parte do território nacional. Não </w:t>
      </w:r>
      <w:proofErr w:type="spellStart"/>
      <w:proofErr w:type="gramStart"/>
      <w:r w:rsidRPr="003E7B06">
        <w:rPr>
          <w:rFonts w:ascii="Arial" w:eastAsiaTheme="minorEastAsia" w:hAnsi="Arial" w:cs="Arial"/>
          <w:color w:val="000000" w:themeColor="text1"/>
          <w:szCs w:val="24"/>
        </w:rPr>
        <w:t>a</w:t>
      </w:r>
      <w:proofErr w:type="spellEnd"/>
      <w:proofErr w:type="gramEnd"/>
      <w:r w:rsidRPr="003E7B06">
        <w:rPr>
          <w:rFonts w:ascii="Arial" w:eastAsiaTheme="minorEastAsia" w:hAnsi="Arial" w:cs="Arial"/>
          <w:color w:val="000000" w:themeColor="text1"/>
          <w:szCs w:val="24"/>
        </w:rPr>
        <w:t xml:space="preserve"> toa o Brasil é referência absoluta no Futsal, além de que o esporte age como um incubador de grandes talentos que despontam no Futebol nacional e mundial.</w:t>
      </w:r>
    </w:p>
    <w:p w:rsidR="00760152" w:rsidRPr="003E7B06" w:rsidRDefault="00760152" w:rsidP="00760152">
      <w:pPr>
        <w:spacing w:line="276" w:lineRule="auto"/>
        <w:ind w:firstLine="708"/>
        <w:jc w:val="both"/>
        <w:rPr>
          <w:rFonts w:ascii="Arial" w:eastAsiaTheme="minorEastAsia" w:hAnsi="Arial" w:cs="Arial"/>
          <w:color w:val="000000" w:themeColor="text1"/>
          <w:szCs w:val="24"/>
        </w:rPr>
      </w:pPr>
      <w:r w:rsidRPr="003E7B06">
        <w:rPr>
          <w:rFonts w:ascii="Arial" w:eastAsiaTheme="minorEastAsia" w:hAnsi="Arial" w:cs="Arial"/>
          <w:color w:val="000000" w:themeColor="text1"/>
          <w:szCs w:val="24"/>
        </w:rPr>
        <w:t>A partir de suas peculiaridades intrínsecas e o espaço reduzido para a prática do jogo, o que oportuniza o contato com a bola muito mais frequente em relação ao Futebol, o Futsal é uma ferramenta perfeita para o desenvolvimento da coordenação motora de forma lúdica, propiciando a crianças, adolescentes e jovens a inserção completa no esporte. Como exemplo, cita-se que, na Copa do Mundo de Futebol 2022, 10 jogadores dos 26 convocados da Seleção Brasileira iniciaram suas carreiras no Futsal.</w:t>
      </w:r>
    </w:p>
    <w:p w:rsidR="00760152" w:rsidRPr="003E7B06" w:rsidRDefault="00760152" w:rsidP="00760152">
      <w:pPr>
        <w:spacing w:line="276" w:lineRule="auto"/>
        <w:ind w:firstLine="708"/>
        <w:jc w:val="both"/>
        <w:rPr>
          <w:rFonts w:ascii="Arial" w:eastAsiaTheme="minorEastAsia" w:hAnsi="Arial" w:cs="Arial"/>
          <w:color w:val="000000" w:themeColor="text1"/>
          <w:szCs w:val="24"/>
        </w:rPr>
      </w:pPr>
      <w:r w:rsidRPr="003E7B06">
        <w:rPr>
          <w:rFonts w:ascii="Arial" w:eastAsiaTheme="minorEastAsia" w:hAnsi="Arial" w:cs="Arial"/>
          <w:color w:val="000000" w:themeColor="text1"/>
          <w:szCs w:val="24"/>
        </w:rPr>
        <w:t>Outrossim, alguns pontos incontestáveis precisam ser considerados:</w:t>
      </w:r>
    </w:p>
    <w:p w:rsidR="00760152" w:rsidRPr="003E7B06" w:rsidRDefault="00760152" w:rsidP="007601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eastAsia="en-US"/>
        </w:rPr>
      </w:pPr>
      <w:r w:rsidRPr="003E7B06">
        <w:rPr>
          <w:rFonts w:ascii="Arial" w:eastAsiaTheme="minorEastAsia" w:hAnsi="Arial" w:cs="Arial"/>
          <w:color w:val="000000" w:themeColor="text1"/>
          <w:sz w:val="22"/>
          <w:lang w:eastAsia="en-US"/>
        </w:rPr>
        <w:t>O Governo Federal prevê o esporte de inclusão e o Futsal é indubitavelmente a modalidade mais praticada nas escolas do Brasil;</w:t>
      </w:r>
    </w:p>
    <w:p w:rsidR="00760152" w:rsidRPr="003E7B06" w:rsidRDefault="00760152" w:rsidP="00760152">
      <w:pPr>
        <w:pStyle w:val="PargrafodaLista"/>
        <w:spacing w:line="276" w:lineRule="auto"/>
        <w:ind w:left="1428"/>
        <w:jc w:val="both"/>
        <w:rPr>
          <w:rFonts w:ascii="Arial" w:eastAsiaTheme="minorEastAsia" w:hAnsi="Arial" w:cs="Arial"/>
          <w:color w:val="000000" w:themeColor="text1"/>
          <w:sz w:val="22"/>
          <w:lang w:eastAsia="en-US"/>
        </w:rPr>
      </w:pPr>
    </w:p>
    <w:p w:rsidR="00760152" w:rsidRPr="003E7B06" w:rsidRDefault="00760152" w:rsidP="007601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eastAsia="en-US"/>
        </w:rPr>
      </w:pPr>
      <w:r w:rsidRPr="003E7B06">
        <w:rPr>
          <w:rFonts w:ascii="Arial" w:eastAsiaTheme="minorEastAsia" w:hAnsi="Arial" w:cs="Arial"/>
          <w:color w:val="000000" w:themeColor="text1"/>
          <w:sz w:val="22"/>
          <w:lang w:eastAsia="en-US"/>
        </w:rPr>
        <w:t xml:space="preserve">A decisão unilateral do COB, sem consultar o Governo e a gigante Comunidade </w:t>
      </w:r>
      <w:proofErr w:type="spellStart"/>
      <w:r w:rsidRPr="003E7B06">
        <w:rPr>
          <w:rFonts w:ascii="Arial" w:eastAsiaTheme="minorEastAsia" w:hAnsi="Arial" w:cs="Arial"/>
          <w:color w:val="000000" w:themeColor="text1"/>
          <w:sz w:val="22"/>
          <w:lang w:eastAsia="en-US"/>
        </w:rPr>
        <w:t>Salonista</w:t>
      </w:r>
      <w:proofErr w:type="spellEnd"/>
      <w:r w:rsidRPr="003E7B06">
        <w:rPr>
          <w:rFonts w:ascii="Arial" w:eastAsiaTheme="minorEastAsia" w:hAnsi="Arial" w:cs="Arial"/>
          <w:color w:val="000000" w:themeColor="text1"/>
          <w:sz w:val="22"/>
          <w:lang w:eastAsia="en-US"/>
        </w:rPr>
        <w:t>, surpreende a todos e repele a criação de alternativas inteligentes;</w:t>
      </w:r>
    </w:p>
    <w:p w:rsidR="00760152" w:rsidRPr="003E7B06" w:rsidRDefault="00760152" w:rsidP="00760152">
      <w:pPr>
        <w:pStyle w:val="PargrafodaLista"/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eastAsia="en-US"/>
        </w:rPr>
      </w:pPr>
    </w:p>
    <w:p w:rsidR="00760152" w:rsidRPr="003E7B06" w:rsidRDefault="00760152" w:rsidP="007601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eastAsia="en-US"/>
        </w:rPr>
      </w:pPr>
      <w:r w:rsidRPr="003E7B06">
        <w:rPr>
          <w:rFonts w:ascii="Arial" w:eastAsiaTheme="minorEastAsia" w:hAnsi="Arial" w:cs="Arial"/>
          <w:color w:val="000000" w:themeColor="text1"/>
          <w:sz w:val="22"/>
          <w:lang w:eastAsia="en-US"/>
        </w:rPr>
        <w:t>O Futsal, através de sua atuação nacional, abastece uma enorme cadeia produtiva que atende indiretamente diversos nichos sociais e segmentos econômicos. A estapafúrdia decisão do COB, por conseguinte, gerará desemprego e diminuição da geração de renda de diversas famílias, além de prejudicar o fomento do Futsal Brasileiro;</w:t>
      </w:r>
    </w:p>
    <w:p w:rsidR="00760152" w:rsidRPr="003E7B06" w:rsidRDefault="00760152" w:rsidP="00760152">
      <w:pPr>
        <w:pStyle w:val="PargrafodaLista"/>
        <w:rPr>
          <w:rFonts w:ascii="Arial" w:eastAsiaTheme="minorEastAsia" w:hAnsi="Arial" w:cs="Arial"/>
          <w:color w:val="000000" w:themeColor="text1"/>
          <w:sz w:val="22"/>
          <w:lang w:eastAsia="en-US"/>
        </w:rPr>
      </w:pPr>
    </w:p>
    <w:p w:rsidR="00760152" w:rsidRPr="003E7B06" w:rsidRDefault="00760152" w:rsidP="007601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eastAsia="en-US"/>
        </w:rPr>
      </w:pPr>
      <w:r w:rsidRPr="003E7B06">
        <w:rPr>
          <w:rFonts w:ascii="Arial" w:eastAsiaTheme="minorEastAsia" w:hAnsi="Arial" w:cs="Arial"/>
          <w:color w:val="000000" w:themeColor="text1"/>
          <w:sz w:val="22"/>
          <w:lang w:eastAsia="en-US"/>
        </w:rPr>
        <w:t>O futsal faz parte dos Jogos Olímpicos da Juventude (</w:t>
      </w:r>
      <w:hyperlink r:id="rId5" w:history="1">
        <w:r w:rsidRPr="003E7B06">
          <w:rPr>
            <w:rStyle w:val="Hyperlink"/>
            <w:rFonts w:ascii="Arial" w:eastAsiaTheme="minorEastAsia" w:hAnsi="Arial" w:cs="Arial"/>
            <w:color w:val="000000" w:themeColor="text1"/>
            <w:sz w:val="22"/>
            <w:lang w:eastAsia="en-US"/>
          </w:rPr>
          <w:t>https://olympics.com/pt/esportes/youth-olympics</w:t>
        </w:r>
      </w:hyperlink>
      <w:r w:rsidRPr="003E7B06">
        <w:rPr>
          <w:rFonts w:ascii="Arial" w:eastAsiaTheme="minorEastAsia" w:hAnsi="Arial" w:cs="Arial"/>
          <w:color w:val="000000" w:themeColor="text1"/>
          <w:sz w:val="22"/>
          <w:lang w:eastAsia="en-US"/>
        </w:rPr>
        <w:t>).</w:t>
      </w:r>
    </w:p>
    <w:p w:rsidR="003E7B06" w:rsidRPr="003E7B06" w:rsidRDefault="003E7B06" w:rsidP="00760152">
      <w:pPr>
        <w:spacing w:line="276" w:lineRule="auto"/>
        <w:ind w:firstLine="708"/>
        <w:jc w:val="both"/>
        <w:rPr>
          <w:rFonts w:ascii="Arial" w:eastAsiaTheme="minorEastAsia" w:hAnsi="Arial" w:cs="Arial"/>
          <w:color w:val="000000" w:themeColor="text1"/>
          <w:szCs w:val="24"/>
        </w:rPr>
      </w:pPr>
    </w:p>
    <w:p w:rsidR="00760152" w:rsidRPr="003E7B06" w:rsidRDefault="00760152" w:rsidP="003E7B06">
      <w:pPr>
        <w:spacing w:line="276" w:lineRule="auto"/>
        <w:ind w:firstLine="708"/>
        <w:jc w:val="both"/>
        <w:rPr>
          <w:rFonts w:ascii="Arial" w:eastAsiaTheme="minorEastAsia" w:hAnsi="Arial" w:cs="Arial"/>
          <w:color w:val="000000" w:themeColor="text1"/>
          <w:szCs w:val="24"/>
        </w:rPr>
      </w:pPr>
      <w:r w:rsidRPr="003E7B06">
        <w:rPr>
          <w:rFonts w:ascii="Arial" w:eastAsiaTheme="minorEastAsia" w:hAnsi="Arial" w:cs="Arial"/>
          <w:color w:val="000000" w:themeColor="text1"/>
          <w:szCs w:val="24"/>
        </w:rPr>
        <w:t>Portanto, com a pacóvia atitude de exclusão do Futsal dos Jogos da Juventude, milhões de jovens foram atingidos diretamente, além dos danos indiretos supracitados.</w:t>
      </w:r>
      <w:r w:rsidR="003E7B06" w:rsidRPr="003E7B06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3E7B06" w:rsidRPr="003E7B06">
        <w:rPr>
          <w:rFonts w:ascii="Arial" w:eastAsiaTheme="minorEastAsia" w:hAnsi="Arial" w:cs="Arial"/>
          <w:color w:val="000000" w:themeColor="text1"/>
          <w:szCs w:val="24"/>
        </w:rPr>
        <w:lastRenderedPageBreak/>
        <w:t xml:space="preserve">Um verdadeiro retrocesso para o esporte nacional! </w:t>
      </w:r>
      <w:r w:rsidRPr="003E7B06">
        <w:rPr>
          <w:rFonts w:ascii="Arial" w:eastAsiaTheme="minorEastAsia" w:hAnsi="Arial" w:cs="Arial"/>
          <w:color w:val="000000" w:themeColor="text1"/>
          <w:szCs w:val="24"/>
        </w:rPr>
        <w:t>Afinal, os Jogos da Juventude têm como primordial função fomentar o esporte de base, reunindo atletas dos 26 Estados Brasileiros e do Distrito Feder</w:t>
      </w:r>
      <w:r w:rsidR="003E7B06" w:rsidRPr="003E7B06">
        <w:rPr>
          <w:rFonts w:ascii="Arial" w:eastAsiaTheme="minorEastAsia" w:hAnsi="Arial" w:cs="Arial"/>
          <w:color w:val="000000" w:themeColor="text1"/>
          <w:szCs w:val="24"/>
        </w:rPr>
        <w:t>al na faixa etária até 17 anos.</w:t>
      </w:r>
    </w:p>
    <w:p w:rsidR="00760152" w:rsidRPr="003E7B06" w:rsidRDefault="00760152" w:rsidP="003E7B06">
      <w:pPr>
        <w:spacing w:line="276" w:lineRule="auto"/>
        <w:ind w:firstLine="708"/>
        <w:jc w:val="both"/>
        <w:rPr>
          <w:rFonts w:ascii="Arial" w:eastAsiaTheme="minorEastAsia" w:hAnsi="Arial" w:cs="Arial"/>
          <w:color w:val="000000" w:themeColor="text1"/>
          <w:szCs w:val="24"/>
        </w:rPr>
      </w:pPr>
      <w:r w:rsidRPr="003E7B06">
        <w:rPr>
          <w:rFonts w:ascii="Arial" w:eastAsiaTheme="minorEastAsia" w:hAnsi="Arial" w:cs="Arial"/>
          <w:color w:val="000000" w:themeColor="text1"/>
          <w:szCs w:val="24"/>
        </w:rPr>
        <w:t>Não há discernimento possível que faça compreender a decisão unilateral do COB em retirar de forma arbitrária o Futsal do supracitado programa, evento base para os Jogos Olímpicos da Juventude.</w:t>
      </w:r>
    </w:p>
    <w:p w:rsidR="003E7B06" w:rsidRPr="003E7B06" w:rsidRDefault="00760152" w:rsidP="003E7B06">
      <w:pPr>
        <w:pStyle w:val="SemEspaamento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3E7B06">
        <w:rPr>
          <w:rFonts w:ascii="Arial" w:hAnsi="Arial" w:cs="Arial"/>
          <w:color w:val="000000" w:themeColor="text1"/>
          <w:sz w:val="22"/>
          <w:szCs w:val="24"/>
          <w:shd w:val="clear" w:color="auto" w:fill="FFFFFF"/>
        </w:rPr>
        <w:t>Não iremos deixar de lutar pelo futsal e queremos que esta decisão seja revisada pela entidade com urgência. Nenhuma perda pode ser tolerada em uma modalidade genuinamente brasileira que se tornou a cara do Brasil no exterior.</w:t>
      </w:r>
      <w:r w:rsidRPr="003E7B06">
        <w:rPr>
          <w:rFonts w:ascii="Arial" w:hAnsi="Arial" w:cs="Arial"/>
          <w:color w:val="000000" w:themeColor="text1"/>
          <w:sz w:val="22"/>
          <w:szCs w:val="24"/>
        </w:rPr>
        <w:tab/>
      </w:r>
    </w:p>
    <w:p w:rsidR="003E7B06" w:rsidRPr="003E7B06" w:rsidRDefault="003E7B06" w:rsidP="003E7B06">
      <w:pPr>
        <w:pStyle w:val="SemEspaamento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60152" w:rsidRDefault="00760152" w:rsidP="003E7B06">
      <w:pPr>
        <w:pStyle w:val="SemEspaamento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3E7B06">
        <w:rPr>
          <w:rFonts w:ascii="Arial" w:hAnsi="Arial" w:cs="Arial"/>
          <w:color w:val="000000" w:themeColor="text1"/>
          <w:sz w:val="22"/>
          <w:szCs w:val="24"/>
        </w:rPr>
        <w:t>Atenciosamente,</w:t>
      </w:r>
    </w:p>
    <w:p w:rsidR="003E7B06" w:rsidRDefault="003E7B06" w:rsidP="003E7B06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3E7B06" w:rsidRDefault="003E7B06" w:rsidP="003E7B06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3E7B06" w:rsidRDefault="003E7B06" w:rsidP="003E7B06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3E7B06" w:rsidRDefault="003E7B06" w:rsidP="003E7B06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3E7B06" w:rsidRDefault="003E7B06" w:rsidP="003E7B06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3E7B06" w:rsidRPr="003E7B06" w:rsidRDefault="003E7B06" w:rsidP="003E7B06">
      <w:pPr>
        <w:pStyle w:val="SemEspaamento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>[NOME DO PRESIDENTE]</w:t>
      </w:r>
      <w:r>
        <w:rPr>
          <w:rFonts w:ascii="Arial" w:hAnsi="Arial" w:cs="Arial"/>
          <w:color w:val="000000" w:themeColor="text1"/>
          <w:sz w:val="22"/>
          <w:szCs w:val="24"/>
        </w:rPr>
        <w:br/>
      </w:r>
      <w:r w:rsidRPr="003E7B06">
        <w:rPr>
          <w:rFonts w:ascii="Arial" w:hAnsi="Arial" w:cs="Arial"/>
          <w:b/>
          <w:color w:val="000000" w:themeColor="text1"/>
          <w:sz w:val="22"/>
          <w:szCs w:val="24"/>
        </w:rPr>
        <w:t>Presidente</w:t>
      </w:r>
    </w:p>
    <w:sectPr w:rsidR="003E7B06" w:rsidRPr="003E7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3631"/>
    <w:multiLevelType w:val="hybridMultilevel"/>
    <w:tmpl w:val="5F745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F"/>
    <w:rsid w:val="003E7B06"/>
    <w:rsid w:val="004F75CD"/>
    <w:rsid w:val="00693A9F"/>
    <w:rsid w:val="007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E982-80D2-46EC-8229-A586A07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3A9F"/>
    <w:rPr>
      <w:color w:val="0000FF"/>
      <w:u w:val="single"/>
    </w:rPr>
  </w:style>
  <w:style w:type="paragraph" w:styleId="SemEspaamento">
    <w:name w:val="No Spacing"/>
    <w:uiPriority w:val="1"/>
    <w:qFormat/>
    <w:rsid w:val="00760152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Default">
    <w:name w:val="Default"/>
    <w:rsid w:val="00760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015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ympics.com/pt/esportes/youth-olymp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Barbosa</dc:creator>
  <cp:keywords/>
  <dc:description/>
  <cp:lastModifiedBy>LGF 1</cp:lastModifiedBy>
  <cp:revision>1</cp:revision>
  <dcterms:created xsi:type="dcterms:W3CDTF">2023-02-09T20:45:00Z</dcterms:created>
  <dcterms:modified xsi:type="dcterms:W3CDTF">2023-02-11T14:56:00Z</dcterms:modified>
</cp:coreProperties>
</file>